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43" w:rsidRDefault="008F7C43" w:rsidP="00163E70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Default="008F7C43" w:rsidP="00163E70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Default="008F7C43" w:rsidP="00163E70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Default="008F7C43" w:rsidP="00163E70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Pr="00B91FD9" w:rsidRDefault="008F7C43" w:rsidP="00163E70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B91FD9">
        <w:rPr>
          <w:rFonts w:ascii="Arial Rounded MT Bold" w:hAnsi="Arial Rounded MT Bold" w:cs="Arial Rounded MT Bold"/>
          <w:sz w:val="24"/>
          <w:szCs w:val="24"/>
        </w:rPr>
        <w:t>1  Who Can Play</w:t>
      </w:r>
    </w:p>
    <w:p w:rsidR="008F7C43" w:rsidRPr="00A2077E" w:rsidRDefault="008F7C43" w:rsidP="0013028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tournament is o</w:t>
      </w:r>
      <w:r>
        <w:rPr>
          <w:rFonts w:ascii="Arial" w:hAnsi="Arial" w:cs="Arial"/>
          <w:sz w:val="24"/>
          <w:szCs w:val="24"/>
        </w:rPr>
        <w:t>pen to players in</w:t>
      </w:r>
      <w:r w:rsidRPr="00A2077E">
        <w:rPr>
          <w:rFonts w:ascii="Arial" w:hAnsi="Arial" w:cs="Arial"/>
          <w:sz w:val="24"/>
          <w:szCs w:val="24"/>
        </w:rPr>
        <w:t xml:space="preserve"> grades 7 through 12, as</w:t>
      </w:r>
      <w:r>
        <w:rPr>
          <w:rFonts w:ascii="Arial" w:hAnsi="Arial" w:cs="Arial"/>
          <w:sz w:val="24"/>
          <w:szCs w:val="24"/>
        </w:rPr>
        <w:t xml:space="preserve"> well as all adults.  </w:t>
      </w:r>
      <w:r w:rsidRPr="00A2077E">
        <w:rPr>
          <w:rFonts w:ascii="Arial" w:hAnsi="Arial" w:cs="Arial"/>
          <w:sz w:val="24"/>
          <w:szCs w:val="24"/>
        </w:rPr>
        <w:t>A designated</w:t>
      </w:r>
      <w:r>
        <w:rPr>
          <w:rFonts w:ascii="Arial" w:hAnsi="Arial" w:cs="Arial"/>
          <w:sz w:val="24"/>
          <w:szCs w:val="24"/>
        </w:rPr>
        <w:t xml:space="preserve"> team captain</w:t>
      </w:r>
      <w:r w:rsidRPr="00A2077E">
        <w:rPr>
          <w:rFonts w:ascii="Arial" w:hAnsi="Arial" w:cs="Arial"/>
          <w:sz w:val="24"/>
          <w:szCs w:val="24"/>
        </w:rPr>
        <w:t xml:space="preserve"> is required for all </w:t>
      </w:r>
      <w:r>
        <w:rPr>
          <w:rFonts w:ascii="Arial" w:hAnsi="Arial" w:cs="Arial"/>
          <w:sz w:val="24"/>
          <w:szCs w:val="24"/>
        </w:rPr>
        <w:t xml:space="preserve">teams.  </w:t>
      </w:r>
      <w:r w:rsidRPr="00A207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player may not participate on multiple teams within the same bracket.</w:t>
      </w:r>
      <w:r>
        <w:rPr>
          <w:rFonts w:ascii="Arial" w:hAnsi="Arial" w:cs="Arial"/>
          <w:sz w:val="24"/>
          <w:szCs w:val="24"/>
        </w:rPr>
        <w:t xml:space="preserve">  Roster changes are permitted during player check in only, they will be required to pay the entrance fee and sign Waiver of Liability and Rules and Regulations.</w:t>
      </w:r>
    </w:p>
    <w:p w:rsidR="008F7C43" w:rsidRPr="00A2077E" w:rsidRDefault="008F7C43" w:rsidP="00163E70">
      <w:pPr>
        <w:rPr>
          <w:rFonts w:ascii="Arial" w:hAnsi="Arial" w:cs="Arial"/>
          <w:sz w:val="24"/>
          <w:szCs w:val="24"/>
        </w:rPr>
      </w:pPr>
    </w:p>
    <w:p w:rsidR="008F7C43" w:rsidRPr="00B91FD9" w:rsidRDefault="008F7C43" w:rsidP="00664193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B91FD9">
        <w:rPr>
          <w:rFonts w:ascii="Arial Rounded MT Bold" w:hAnsi="Arial Rounded MT Bold" w:cs="Arial Rounded MT Bold"/>
          <w:sz w:val="24"/>
          <w:szCs w:val="24"/>
        </w:rPr>
        <w:t>2  Number of Players</w:t>
      </w:r>
    </w:p>
    <w:p w:rsidR="008F7C43" w:rsidRPr="00A2077E" w:rsidRDefault="008F7C43" w:rsidP="0013028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Each team may consist of a maximum of 6 players and a minimum of 3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players.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A team may have only 3 players on the court at any time.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games must start with at least 3 players on each team.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 Any number of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players (1, 2, or 3) may complete a game.</w:t>
      </w:r>
    </w:p>
    <w:p w:rsidR="008F7C43" w:rsidRPr="00A2077E" w:rsidRDefault="008F7C43" w:rsidP="00664193">
      <w:pPr>
        <w:rPr>
          <w:rFonts w:ascii="Arial" w:hAnsi="Arial" w:cs="Arial"/>
          <w:sz w:val="24"/>
          <w:szCs w:val="24"/>
        </w:rPr>
      </w:pPr>
    </w:p>
    <w:p w:rsidR="008F7C43" w:rsidRPr="00A2077E" w:rsidRDefault="008F7C43" w:rsidP="00B67CA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 xml:space="preserve">3  Personal Equipment </w:t>
      </w:r>
    </w:p>
    <w:p w:rsidR="008F7C43" w:rsidRPr="00A2077E" w:rsidRDefault="008F7C43" w:rsidP="00130283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No player shall be allowed to wear a guard, cast, hard brace or other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potentially dangerous equipment on his or her elbow, hand, wrist,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finger, or forearm, including equipment made of hard leather, plastic,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plaster or metal—even if the equipment is covered with soft padding.</w:t>
      </w:r>
      <w:r>
        <w:rPr>
          <w:rFonts w:ascii="Arial" w:hAnsi="Arial" w:cs="Arial"/>
          <w:sz w:val="24"/>
          <w:szCs w:val="24"/>
        </w:rPr>
        <w:t xml:space="preserve">  S</w:t>
      </w:r>
      <w:r w:rsidRPr="00A2077E">
        <w:rPr>
          <w:rFonts w:ascii="Arial" w:hAnsi="Arial" w:cs="Arial"/>
          <w:sz w:val="24"/>
          <w:szCs w:val="24"/>
        </w:rPr>
        <w:t xml:space="preserve">leeves and </w:t>
      </w:r>
      <w:r>
        <w:rPr>
          <w:rFonts w:ascii="Arial" w:hAnsi="Arial" w:cs="Arial"/>
          <w:sz w:val="24"/>
          <w:szCs w:val="24"/>
        </w:rPr>
        <w:t xml:space="preserve">bandage </w:t>
      </w:r>
      <w:r w:rsidRPr="00A2077E">
        <w:rPr>
          <w:rFonts w:ascii="Arial" w:hAnsi="Arial" w:cs="Arial"/>
          <w:sz w:val="24"/>
          <w:szCs w:val="24"/>
        </w:rPr>
        <w:t>wraps will be allowed unless they pose a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danger to other players.</w:t>
      </w:r>
    </w:p>
    <w:p w:rsidR="008F7C43" w:rsidRPr="00A2077E" w:rsidRDefault="008F7C43" w:rsidP="00B67CAE">
      <w:pPr>
        <w:rPr>
          <w:rFonts w:ascii="Arial" w:hAnsi="Arial" w:cs="Arial"/>
          <w:sz w:val="24"/>
          <w:szCs w:val="24"/>
        </w:rPr>
      </w:pPr>
    </w:p>
    <w:p w:rsidR="008F7C43" w:rsidRPr="00A2077E" w:rsidRDefault="008F7C43" w:rsidP="00D870F5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4  Bracket Types</w:t>
      </w:r>
    </w:p>
    <w:p w:rsidR="008F7C43" w:rsidRPr="00A2077E" w:rsidRDefault="008F7C43" w:rsidP="006650F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acket for grades 7-8, grades 9-10, grades 11-12</w:t>
      </w:r>
      <w:r w:rsidRPr="00A2077E">
        <w:rPr>
          <w:rFonts w:ascii="Arial" w:hAnsi="Arial" w:cs="Arial"/>
          <w:sz w:val="24"/>
          <w:szCs w:val="24"/>
        </w:rPr>
        <w:t xml:space="preserve"> male and female teams.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 xml:space="preserve">All other </w:t>
      </w:r>
      <w:r>
        <w:rPr>
          <w:rFonts w:ascii="Arial" w:hAnsi="Arial" w:cs="Arial"/>
          <w:sz w:val="24"/>
          <w:szCs w:val="24"/>
        </w:rPr>
        <w:t xml:space="preserve">teams </w:t>
      </w:r>
      <w:r w:rsidRPr="00A2077E">
        <w:rPr>
          <w:rFonts w:ascii="Arial" w:hAnsi="Arial" w:cs="Arial"/>
          <w:sz w:val="24"/>
          <w:szCs w:val="24"/>
        </w:rPr>
        <w:t>will be bracketed according to its players’ ages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averaged out</w:t>
      </w:r>
      <w:r>
        <w:rPr>
          <w:rFonts w:ascii="Arial" w:hAnsi="Arial" w:cs="Arial"/>
          <w:sz w:val="24"/>
          <w:szCs w:val="24"/>
        </w:rPr>
        <w:t xml:space="preserve"> for male and female teams</w:t>
      </w:r>
      <w:r w:rsidRPr="00A207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Tournament officials reserve the right to verify a player’s</w:t>
      </w:r>
      <w:r>
        <w:rPr>
          <w:rFonts w:ascii="Arial" w:hAnsi="Arial" w:cs="Arial"/>
          <w:sz w:val="24"/>
          <w:szCs w:val="24"/>
        </w:rPr>
        <w:t xml:space="preserve"> entry form information</w:t>
      </w:r>
      <w:r w:rsidRPr="00A207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False information will be grounds for dismissal from the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tournament. </w:t>
      </w:r>
      <w:r>
        <w:rPr>
          <w:rFonts w:ascii="Arial" w:hAnsi="Arial" w:cs="Arial"/>
          <w:sz w:val="24"/>
          <w:szCs w:val="24"/>
        </w:rPr>
        <w:t xml:space="preserve"> </w:t>
      </w:r>
      <w:r w:rsidRPr="00331661">
        <w:rPr>
          <w:rFonts w:ascii="Arial" w:hAnsi="Arial" w:cs="Arial"/>
          <w:b/>
          <w:bCs/>
          <w:sz w:val="24"/>
          <w:szCs w:val="24"/>
        </w:rPr>
        <w:t>Each player in all brackets must possess photo identification or birth certificate upon check-in. Failure to do so may result in dismissal from the tournament</w:t>
      </w:r>
      <w:r w:rsidRPr="00A2077E">
        <w:rPr>
          <w:rFonts w:ascii="Arial" w:hAnsi="Arial" w:cs="Arial"/>
          <w:sz w:val="24"/>
          <w:szCs w:val="24"/>
        </w:rPr>
        <w:t>.</w:t>
      </w:r>
    </w:p>
    <w:p w:rsidR="008F7C43" w:rsidRPr="00A2077E" w:rsidRDefault="008F7C43" w:rsidP="006650F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BD2E8D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5  Basket Height</w:t>
      </w:r>
    </w:p>
    <w:p w:rsidR="008F7C43" w:rsidRPr="00A2077E" w:rsidRDefault="008F7C43" w:rsidP="00BD2E8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sket</w:t>
      </w:r>
      <w:r w:rsidRPr="00A2077E">
        <w:rPr>
          <w:rFonts w:ascii="Arial" w:hAnsi="Arial" w:cs="Arial"/>
          <w:sz w:val="24"/>
          <w:szCs w:val="24"/>
        </w:rPr>
        <w:t xml:space="preserve"> height will be 10 feet high for all brackets.</w:t>
      </w:r>
    </w:p>
    <w:p w:rsidR="008F7C43" w:rsidRPr="00A2077E" w:rsidRDefault="008F7C43" w:rsidP="00BD2E8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3F45DC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6  Basketball Size</w:t>
      </w:r>
    </w:p>
    <w:p w:rsidR="008F7C43" w:rsidRPr="00A2077E" w:rsidRDefault="008F7C43" w:rsidP="003F45D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28.5” ball will be u</w:t>
      </w:r>
      <w:r>
        <w:rPr>
          <w:rFonts w:ascii="Arial" w:hAnsi="Arial" w:cs="Arial"/>
          <w:sz w:val="24"/>
          <w:szCs w:val="24"/>
        </w:rPr>
        <w:t xml:space="preserve">sed for all female games, </w:t>
      </w:r>
      <w:r w:rsidRPr="00A2077E">
        <w:rPr>
          <w:rFonts w:ascii="Arial" w:hAnsi="Arial" w:cs="Arial"/>
          <w:sz w:val="24"/>
          <w:szCs w:val="24"/>
        </w:rPr>
        <w:t>for all other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games t</w:t>
      </w:r>
      <w:r>
        <w:rPr>
          <w:rFonts w:ascii="Arial" w:hAnsi="Arial" w:cs="Arial"/>
          <w:sz w:val="24"/>
          <w:szCs w:val="24"/>
        </w:rPr>
        <w:t xml:space="preserve">he </w:t>
      </w:r>
      <w:r w:rsidRPr="00A2077E">
        <w:rPr>
          <w:rFonts w:ascii="Arial" w:hAnsi="Arial" w:cs="Arial"/>
          <w:sz w:val="24"/>
          <w:szCs w:val="24"/>
        </w:rPr>
        <w:t xml:space="preserve">29.5” </w:t>
      </w:r>
      <w:r>
        <w:rPr>
          <w:rFonts w:ascii="Arial" w:hAnsi="Arial" w:cs="Arial"/>
          <w:sz w:val="24"/>
          <w:szCs w:val="24"/>
        </w:rPr>
        <w:t xml:space="preserve">ball </w:t>
      </w:r>
      <w:r w:rsidRPr="00A2077E">
        <w:rPr>
          <w:rFonts w:ascii="Arial" w:hAnsi="Arial" w:cs="Arial"/>
          <w:sz w:val="24"/>
          <w:szCs w:val="24"/>
        </w:rPr>
        <w:t>will be used.</w:t>
      </w:r>
    </w:p>
    <w:p w:rsidR="008F7C43" w:rsidRPr="00A2077E" w:rsidRDefault="008F7C43" w:rsidP="003F45D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0F592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7</w:t>
      </w:r>
      <w:r w:rsidRPr="00A2077E">
        <w:rPr>
          <w:rFonts w:ascii="Arial Rounded MT Bold" w:hAnsi="Arial Rounded MT Bold" w:cs="Arial Rounded MT Bold"/>
          <w:sz w:val="24"/>
          <w:szCs w:val="24"/>
        </w:rPr>
        <w:t xml:space="preserve">  Keeping Score</w:t>
      </w:r>
    </w:p>
    <w:p w:rsidR="008F7C43" w:rsidRPr="00A2077E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All made baskets from inside the three-point arc count for one point and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made baskets from outside the three-point arc count for two points.</w:t>
      </w:r>
    </w:p>
    <w:p w:rsidR="008F7C43" w:rsidRPr="00A2077E" w:rsidRDefault="008F7C43" w:rsidP="003F45D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0F592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4"/>
          <w:szCs w:val="24"/>
        </w:rPr>
        <w:t>8</w:t>
      </w:r>
      <w:r w:rsidRPr="00A2077E">
        <w:rPr>
          <w:rFonts w:ascii="Arial Rounded MT Bold" w:hAnsi="Arial Rounded MT Bold" w:cs="Arial Rounded MT Bold"/>
          <w:sz w:val="24"/>
          <w:szCs w:val="24"/>
        </w:rPr>
        <w:t xml:space="preserve">  Fouls</w:t>
      </w: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 xml:space="preserve">Basketball officials will referee all games. </w:t>
      </w:r>
      <w:r>
        <w:rPr>
          <w:rFonts w:ascii="Arial" w:hAnsi="Arial" w:cs="Arial"/>
          <w:sz w:val="24"/>
          <w:szCs w:val="24"/>
        </w:rPr>
        <w:t xml:space="preserve"> Shooting fouls</w:t>
      </w:r>
      <w:r w:rsidRPr="00A2077E">
        <w:rPr>
          <w:rFonts w:ascii="Arial" w:hAnsi="Arial" w:cs="Arial"/>
          <w:sz w:val="24"/>
          <w:szCs w:val="24"/>
        </w:rPr>
        <w:t xml:space="preserve"> shall result</w:t>
      </w:r>
      <w:r>
        <w:rPr>
          <w:rFonts w:ascii="Arial" w:hAnsi="Arial" w:cs="Arial"/>
          <w:sz w:val="24"/>
          <w:szCs w:val="24"/>
        </w:rPr>
        <w:t xml:space="preserve"> in one free throw shot, except</w:t>
      </w: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a successful field goal, in which case the basket counts and no free throw</w:t>
      </w:r>
      <w:r>
        <w:rPr>
          <w:rFonts w:ascii="Arial" w:hAnsi="Arial" w:cs="Arial"/>
          <w:sz w:val="24"/>
          <w:szCs w:val="24"/>
        </w:rPr>
        <w:t xml:space="preserve"> shot is awarded.  None shooting foul will result in possession of the ball.  </w:t>
      </w:r>
      <w:r w:rsidRPr="00A2077E">
        <w:rPr>
          <w:rFonts w:ascii="Arial" w:hAnsi="Arial" w:cs="Arial"/>
          <w:sz w:val="24"/>
          <w:szCs w:val="24"/>
        </w:rPr>
        <w:t>However, if a player is beyond the three-point arc and is in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the act of shooting when fouled, two free throw shots will be awarded,</w:t>
      </w:r>
      <w:r>
        <w:rPr>
          <w:rFonts w:ascii="Arial" w:hAnsi="Arial" w:cs="Arial"/>
          <w:sz w:val="24"/>
          <w:szCs w:val="24"/>
        </w:rPr>
        <w:t xml:space="preserve"> except on a </w:t>
      </w:r>
      <w:r w:rsidRPr="00A2077E">
        <w:rPr>
          <w:rFonts w:ascii="Arial" w:hAnsi="Arial" w:cs="Arial"/>
          <w:sz w:val="24"/>
          <w:szCs w:val="24"/>
        </w:rPr>
        <w:t>successful field goal, in which case the basket counts and no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free throws are awarded.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 A change of p</w:t>
      </w:r>
      <w:r>
        <w:rPr>
          <w:rFonts w:ascii="Arial" w:hAnsi="Arial" w:cs="Arial"/>
          <w:sz w:val="24"/>
          <w:szCs w:val="24"/>
        </w:rPr>
        <w:t xml:space="preserve">ossession will result </w:t>
      </w:r>
      <w:r w:rsidRPr="00A2077E">
        <w:rPr>
          <w:rFonts w:ascii="Arial" w:hAnsi="Arial" w:cs="Arial"/>
          <w:sz w:val="24"/>
          <w:szCs w:val="24"/>
        </w:rPr>
        <w:t>whether the free throw</w:t>
      </w:r>
      <w:r>
        <w:rPr>
          <w:rFonts w:ascii="Arial" w:hAnsi="Arial" w:cs="Arial"/>
          <w:sz w:val="24"/>
          <w:szCs w:val="24"/>
        </w:rPr>
        <w:t xml:space="preserve"> shot(s) is (are) made</w:t>
      </w:r>
      <w:r w:rsidRPr="00A207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During a free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throw, opposing </w:t>
      </w: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team players may not intentionally disrupt the shooter’s</w:t>
      </w:r>
      <w:r>
        <w:rPr>
          <w:rFonts w:ascii="Arial" w:hAnsi="Arial" w:cs="Arial"/>
          <w:sz w:val="24"/>
          <w:szCs w:val="24"/>
        </w:rPr>
        <w:t xml:space="preserve"> unhindered throw.  </w:t>
      </w:r>
      <w:r w:rsidRPr="00A2077E">
        <w:rPr>
          <w:rFonts w:ascii="Arial" w:hAnsi="Arial" w:cs="Arial"/>
          <w:sz w:val="24"/>
          <w:szCs w:val="24"/>
        </w:rPr>
        <w:t xml:space="preserve"> After a foul shot, the ball will be placed into play from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top of the key</w:t>
      </w:r>
      <w:r w:rsidRPr="00A2077E">
        <w:rPr>
          <w:rFonts w:ascii="Arial" w:hAnsi="Arial" w:cs="Arial"/>
          <w:sz w:val="24"/>
          <w:szCs w:val="24"/>
        </w:rPr>
        <w:t>. Incidental contact between opponents shall not result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7C43" w:rsidRPr="00A2077E" w:rsidRDefault="008F7C43" w:rsidP="000F592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in a called foul unless such contact results in a meaningful disadvantage.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>The following fouls will result in additional sanctions:</w:t>
      </w:r>
    </w:p>
    <w:p w:rsidR="008F7C43" w:rsidRDefault="008F7C43" w:rsidP="00530DD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530DD9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7A  Technical Fouls</w:t>
      </w:r>
    </w:p>
    <w:p w:rsidR="008F7C43" w:rsidRPr="00A2077E" w:rsidRDefault="008F7C43" w:rsidP="00530DD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 technical foul will be called for unsportsmanlike acts such as taunting,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baiting, or trash talk. Taunting and baiting can involve derogatory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remarks or gestures </w:t>
      </w:r>
      <w:r>
        <w:rPr>
          <w:rFonts w:ascii="Arial" w:hAnsi="Arial" w:cs="Arial"/>
          <w:sz w:val="24"/>
          <w:szCs w:val="24"/>
        </w:rPr>
        <w:t xml:space="preserve">that incite or insult a player.  </w:t>
      </w:r>
      <w:r w:rsidRPr="00A2077E">
        <w:rPr>
          <w:rFonts w:ascii="Arial" w:hAnsi="Arial" w:cs="Arial"/>
          <w:sz w:val="24"/>
          <w:szCs w:val="24"/>
        </w:rPr>
        <w:t>Trash talk involves a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personal, verbal attack directed toward any person involved in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the event.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In extreme cases, the player may also be suspended from</w:t>
      </w:r>
      <w:r>
        <w:rPr>
          <w:rFonts w:ascii="Arial" w:hAnsi="Arial" w:cs="Arial"/>
          <w:sz w:val="24"/>
          <w:szCs w:val="24"/>
        </w:rPr>
        <w:t xml:space="preserve"> play and </w:t>
      </w:r>
      <w:r w:rsidRPr="00A2077E">
        <w:rPr>
          <w:rFonts w:ascii="Arial" w:hAnsi="Arial" w:cs="Arial"/>
          <w:sz w:val="24"/>
          <w:szCs w:val="24"/>
        </w:rPr>
        <w:t>removed from the court for the remainder of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that game or for the rest of the tournament</w:t>
      </w:r>
      <w:r>
        <w:rPr>
          <w:rFonts w:ascii="Arial" w:hAnsi="Arial" w:cs="Arial"/>
          <w:sz w:val="24"/>
          <w:szCs w:val="24"/>
        </w:rPr>
        <w:t xml:space="preserve">. </w:t>
      </w:r>
      <w:r w:rsidRPr="00A20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Additional suspension for such acts will be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determined by St John Paul II 3 on 3 on a case by case basis.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 The court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official may also assess a technical foul if the official determines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team is stalling in the interest of preserving a winning margin.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>A technical</w:t>
      </w:r>
      <w:r>
        <w:rPr>
          <w:rFonts w:ascii="Arial" w:hAnsi="Arial" w:cs="Arial"/>
          <w:sz w:val="24"/>
          <w:szCs w:val="24"/>
        </w:rPr>
        <w:t xml:space="preserve"> foul results in one free shot</w:t>
      </w:r>
      <w:r w:rsidRPr="00A2077E">
        <w:rPr>
          <w:rFonts w:ascii="Arial" w:hAnsi="Arial" w:cs="Arial"/>
          <w:sz w:val="24"/>
          <w:szCs w:val="24"/>
        </w:rPr>
        <w:t xml:space="preserve"> for the offended team and possession of the ball.</w:t>
      </w:r>
    </w:p>
    <w:p w:rsidR="008F7C43" w:rsidRPr="00A2077E" w:rsidRDefault="008F7C43" w:rsidP="00530DD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4654A9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7B  Intentional Fouls</w:t>
      </w:r>
    </w:p>
    <w:p w:rsidR="008F7C43" w:rsidRPr="00A2077E" w:rsidRDefault="008F7C43" w:rsidP="004654A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An intentional foul is a foul designed to neutralize an opponent’s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obvious advantageous position. It is a foul which, based on the official’s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observation of the act,</w:t>
      </w:r>
      <w:r>
        <w:rPr>
          <w:rFonts w:ascii="Arial" w:hAnsi="Arial" w:cs="Arial"/>
          <w:sz w:val="24"/>
          <w:szCs w:val="24"/>
        </w:rPr>
        <w:t xml:space="preserve"> is not a legitimate attempt to </w:t>
      </w:r>
      <w:r w:rsidRPr="00A2077E">
        <w:rPr>
          <w:rFonts w:ascii="Arial" w:hAnsi="Arial" w:cs="Arial"/>
          <w:sz w:val="24"/>
          <w:szCs w:val="24"/>
        </w:rPr>
        <w:t>directly play the ball.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>A foul shall also be ruled intentional, based on the official’s observation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of the act, if while attempting to play the ball, a player causes excessive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contact.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 An intentional foul results in one free shot for the offended team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and possession of the ball.</w:t>
      </w:r>
    </w:p>
    <w:p w:rsidR="008F7C43" w:rsidRPr="00A2077E" w:rsidRDefault="008F7C43" w:rsidP="004654A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351376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7C  Flagrant Fouls</w:t>
      </w:r>
    </w:p>
    <w:p w:rsidR="008F7C43" w:rsidRPr="00A2077E" w:rsidRDefault="008F7C43" w:rsidP="0035137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 flagrant foul may be of a violent or aggressive nature, or an act, which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displays unacceptable conduct. It may or may not be intentional.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may involve violent or aggressive contact such as striking, kicking,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kneeing, moving under an opponent who is in the air, and crouching or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hipping in a manner, which could cause severe injury to the opponent.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>A player who aggressively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comes into contact </w:t>
      </w:r>
      <w:r>
        <w:rPr>
          <w:rFonts w:ascii="Arial" w:hAnsi="Arial" w:cs="Arial"/>
          <w:sz w:val="24"/>
          <w:szCs w:val="24"/>
        </w:rPr>
        <w:t xml:space="preserve">such as an assault </w:t>
      </w:r>
      <w:r w:rsidRPr="00A2077E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another player </w:t>
      </w:r>
      <w:r w:rsidRPr="00A2077E">
        <w:rPr>
          <w:rFonts w:ascii="Arial" w:hAnsi="Arial" w:cs="Arial"/>
          <w:sz w:val="24"/>
          <w:szCs w:val="24"/>
        </w:rPr>
        <w:t>or assaults a court official, or other tournament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official shall be automatically ejected from the game and for the remainder</w:t>
      </w:r>
      <w:r>
        <w:rPr>
          <w:rFonts w:ascii="Arial" w:hAnsi="Arial" w:cs="Arial"/>
          <w:sz w:val="24"/>
          <w:szCs w:val="24"/>
        </w:rPr>
        <w:t xml:space="preserve"> of the current </w:t>
      </w:r>
      <w:r w:rsidRPr="00A2077E">
        <w:rPr>
          <w:rFonts w:ascii="Arial" w:hAnsi="Arial" w:cs="Arial"/>
          <w:sz w:val="24"/>
          <w:szCs w:val="24"/>
        </w:rPr>
        <w:t>tournament.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>It may also involve dead ball contact or dialogue, which is extreme or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persistent, aggressive, or abusive.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 A flagrant foul results in one point for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the offended team and possession of the ball.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The player committing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the foul will be suspended from play for the remainder of that game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and possibly for the rest of the tournament.</w:t>
      </w:r>
    </w:p>
    <w:p w:rsidR="008F7C43" w:rsidRPr="00A2077E" w:rsidRDefault="008F7C43" w:rsidP="0035137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351376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7D  Fouling Out</w:t>
      </w:r>
      <w:r>
        <w:rPr>
          <w:rFonts w:ascii="Arial Rounded MT Bold" w:hAnsi="Arial Rounded MT Bold" w:cs="Arial Rounded MT Bold"/>
          <w:sz w:val="24"/>
          <w:szCs w:val="24"/>
        </w:rPr>
        <w:t xml:space="preserve"> </w:t>
      </w:r>
      <w:r w:rsidRPr="00331661">
        <w:rPr>
          <w:rFonts w:ascii="Arial Rounded MT Bold" w:hAnsi="Arial Rounded MT Bold" w:cs="Arial Rounded MT Bold"/>
          <w:sz w:val="24"/>
          <w:szCs w:val="24"/>
        </w:rPr>
        <w:t>– 4 Fouls per person per game.</w:t>
      </w:r>
      <w:r>
        <w:rPr>
          <w:rFonts w:ascii="Arial Rounded MT Bold" w:hAnsi="Arial Rounded MT Bold" w:cs="Arial Rounded MT Bold"/>
          <w:sz w:val="24"/>
          <w:szCs w:val="24"/>
        </w:rPr>
        <w:t xml:space="preserve"> </w:t>
      </w:r>
    </w:p>
    <w:p w:rsidR="008F7C43" w:rsidRPr="00A2077E" w:rsidRDefault="008F7C43" w:rsidP="0035137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240CC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8  Which Team Receives the Ball First?</w:t>
      </w:r>
    </w:p>
    <w:p w:rsidR="008F7C43" w:rsidRPr="00A2077E" w:rsidRDefault="008F7C43" w:rsidP="00240CC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 coin toss prior to each game will determine which team gets the ball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the top of the key</w:t>
      </w:r>
      <w:r w:rsidRPr="00A2077E">
        <w:rPr>
          <w:rFonts w:ascii="Arial" w:hAnsi="Arial" w:cs="Arial"/>
          <w:sz w:val="24"/>
          <w:szCs w:val="24"/>
        </w:rPr>
        <w:t>.</w:t>
      </w:r>
    </w:p>
    <w:p w:rsidR="008F7C43" w:rsidRPr="00A2077E" w:rsidRDefault="008F7C43" w:rsidP="00240CC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941CAF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9  Length of Game</w:t>
      </w:r>
    </w:p>
    <w:p w:rsidR="008F7C43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All divisions will play two 10-minute halves with a 2-minute halftime.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>During the two 10 minute halves the clock is running the entire time unless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the court official stops play for a player injury, time out or other unusual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circumstances.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In the event of player injury, time out or other unusual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circumstances </w:t>
      </w:r>
    </w:p>
    <w:p w:rsidR="008F7C43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clock will stop for that game and time will default to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the referee or court official.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No game shall exceed 30 minutes.</w:t>
      </w:r>
      <w:r>
        <w:rPr>
          <w:rFonts w:ascii="Arial" w:hAnsi="Arial" w:cs="Arial"/>
          <w:sz w:val="24"/>
          <w:szCs w:val="24"/>
        </w:rPr>
        <w:t xml:space="preserve">  In the event of a tied game after regulation time expires, the tiebreaker will be </w:t>
      </w:r>
    </w:p>
    <w:p w:rsidR="008F7C43" w:rsidRPr="00A2077E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 that held the lead at halftime will be declared the winner in the event a tie still exists one player from each team will shoot from the free throw line to break the tie.</w:t>
      </w:r>
    </w:p>
    <w:p w:rsidR="008F7C43" w:rsidRPr="00A2077E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941CAF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10  Checked Ball</w:t>
      </w:r>
    </w:p>
    <w:p w:rsidR="008F7C43" w:rsidRPr="00A2077E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ball must be “checked” by an opposing player before it is put into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play.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The check-in must occur from the top of the key.</w:t>
      </w:r>
    </w:p>
    <w:p w:rsidR="008F7C43" w:rsidRPr="00A2077E" w:rsidRDefault="008F7C43" w:rsidP="00941CA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DF61E1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11  Change of Possession</w:t>
      </w:r>
    </w:p>
    <w:p w:rsidR="008F7C43" w:rsidRPr="00A2077E" w:rsidRDefault="008F7C43" w:rsidP="00DF61E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ball will change possession after scored baskets with the exception of</w:t>
      </w:r>
      <w:r>
        <w:rPr>
          <w:rFonts w:ascii="Arial" w:hAnsi="Arial" w:cs="Arial"/>
          <w:sz w:val="24"/>
          <w:szCs w:val="24"/>
        </w:rPr>
        <w:t xml:space="preserve"> Technical, Intentional </w:t>
      </w:r>
      <w:r w:rsidRPr="00A2077E">
        <w:rPr>
          <w:rFonts w:ascii="Arial" w:hAnsi="Arial" w:cs="Arial"/>
          <w:sz w:val="24"/>
          <w:szCs w:val="24"/>
        </w:rPr>
        <w:t>or Flagrant fouls (see rule 7</w:t>
      </w:r>
      <w:r>
        <w:rPr>
          <w:rFonts w:ascii="Arial" w:hAnsi="Arial" w:cs="Arial"/>
          <w:sz w:val="24"/>
          <w:szCs w:val="24"/>
        </w:rPr>
        <w:t xml:space="preserve"> a, b, c).  </w:t>
      </w:r>
      <w:r w:rsidRPr="00A2077E">
        <w:rPr>
          <w:rFonts w:ascii="Arial" w:hAnsi="Arial" w:cs="Arial"/>
          <w:sz w:val="24"/>
          <w:szCs w:val="24"/>
        </w:rPr>
        <w:t>There will be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no “make it, take it” rule.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F7C43" w:rsidRPr="00A2077E" w:rsidRDefault="008F7C43" w:rsidP="00DF61E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B438E7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12  Taking It Back</w:t>
      </w:r>
    </w:p>
    <w:p w:rsidR="008F7C43" w:rsidRPr="00A2077E" w:rsidRDefault="008F7C43" w:rsidP="00B438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ball will be “taken back” on each change of possession, regardless of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whether or not a shot was attemp</w:t>
      </w:r>
      <w:r>
        <w:rPr>
          <w:rFonts w:ascii="Arial" w:hAnsi="Arial" w:cs="Arial"/>
          <w:sz w:val="24"/>
          <w:szCs w:val="24"/>
        </w:rPr>
        <w:t xml:space="preserve">ted.  </w:t>
      </w:r>
      <w:r w:rsidRPr="00A2077E">
        <w:rPr>
          <w:rFonts w:ascii="Arial" w:hAnsi="Arial" w:cs="Arial"/>
          <w:sz w:val="24"/>
          <w:szCs w:val="24"/>
        </w:rPr>
        <w:t>Failure to “take it back” results in loss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of possess</w:t>
      </w:r>
      <w:r>
        <w:rPr>
          <w:rFonts w:ascii="Arial" w:hAnsi="Arial" w:cs="Arial"/>
          <w:sz w:val="24"/>
          <w:szCs w:val="24"/>
        </w:rPr>
        <w:t xml:space="preserve">ion and any points just scored.  </w:t>
      </w:r>
      <w:r w:rsidRPr="00A2077E">
        <w:rPr>
          <w:rFonts w:ascii="Arial" w:hAnsi="Arial" w:cs="Arial"/>
          <w:sz w:val="24"/>
          <w:szCs w:val="24"/>
        </w:rPr>
        <w:t>“Taking it back,” means bringing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your whole body and the ball outside </w:t>
      </w:r>
      <w:r>
        <w:rPr>
          <w:rFonts w:ascii="Arial" w:hAnsi="Arial" w:cs="Arial"/>
          <w:sz w:val="24"/>
          <w:szCs w:val="24"/>
        </w:rPr>
        <w:t>of the paint or beyond the free throw line</w:t>
      </w:r>
      <w:r w:rsidRPr="00A207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If a steal or air ball occurs, it does not have to be taken back.  If the ball hits the backboard or rim it must be taken back.</w:t>
      </w:r>
    </w:p>
    <w:p w:rsidR="008F7C43" w:rsidRPr="00A2077E" w:rsidRDefault="008F7C43" w:rsidP="00B438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F110FD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13  Ball Out-of-Bounds</w:t>
      </w:r>
    </w:p>
    <w:p w:rsidR="008F7C43" w:rsidRPr="00A2077E" w:rsidRDefault="008F7C43" w:rsidP="00F110F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 ball out-of-bounds will be taken out from the top of the key.</w:t>
      </w:r>
    </w:p>
    <w:p w:rsidR="008F7C43" w:rsidRPr="00A2077E" w:rsidRDefault="008F7C43" w:rsidP="00F110FD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B12E2C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14  Jump Ball</w:t>
      </w:r>
    </w:p>
    <w:p w:rsidR="008F7C43" w:rsidRPr="00A2077E" w:rsidRDefault="008F7C43" w:rsidP="00B12E2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In a jump ball situation, the ball will first go to the team, which lost the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opening coin toss, with alternating possessions thereafter.</w:t>
      </w:r>
    </w:p>
    <w:p w:rsidR="008F7C43" w:rsidRPr="00A2077E" w:rsidRDefault="008F7C43" w:rsidP="00B12E2C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9E73F9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15  Substitutions</w:t>
      </w:r>
    </w:p>
    <w:p w:rsidR="008F7C43" w:rsidRPr="00A2077E" w:rsidRDefault="008F7C43" w:rsidP="009E73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Substitutions may only be made during a time-out or a “dead ball” situation.</w:t>
      </w:r>
    </w:p>
    <w:p w:rsidR="008F7C43" w:rsidRPr="00A2077E" w:rsidRDefault="008F7C43" w:rsidP="009E73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C81BB7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16  Time-Out</w:t>
      </w:r>
    </w:p>
    <w:p w:rsidR="008F7C43" w:rsidRPr="00A2077E" w:rsidRDefault="008F7C43" w:rsidP="00C81BB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Each team</w:t>
      </w:r>
      <w:r>
        <w:rPr>
          <w:rFonts w:ascii="Arial" w:hAnsi="Arial" w:cs="Arial"/>
          <w:sz w:val="24"/>
          <w:szCs w:val="24"/>
        </w:rPr>
        <w:t xml:space="preserve"> is allowed a single 30-second </w:t>
      </w:r>
      <w:r w:rsidRPr="00A2077E">
        <w:rPr>
          <w:rFonts w:ascii="Arial" w:hAnsi="Arial" w:cs="Arial"/>
          <w:sz w:val="24"/>
          <w:szCs w:val="24"/>
        </w:rPr>
        <w:t xml:space="preserve">time-out per </w:t>
      </w:r>
      <w:r>
        <w:rPr>
          <w:rFonts w:ascii="Arial" w:hAnsi="Arial" w:cs="Arial"/>
          <w:sz w:val="24"/>
          <w:szCs w:val="24"/>
        </w:rPr>
        <w:t xml:space="preserve">half, team substitutions will be permitted during the time out.  </w:t>
      </w:r>
      <w:r w:rsidRPr="00A2077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clock will</w:t>
      </w:r>
      <w:r>
        <w:rPr>
          <w:rFonts w:ascii="Arial" w:hAnsi="Arial" w:cs="Arial"/>
          <w:sz w:val="24"/>
          <w:szCs w:val="24"/>
        </w:rPr>
        <w:t xml:space="preserve"> continue</w:t>
      </w:r>
      <w:r w:rsidRPr="00A2077E">
        <w:rPr>
          <w:rFonts w:ascii="Arial" w:hAnsi="Arial" w:cs="Arial"/>
          <w:sz w:val="24"/>
          <w:szCs w:val="24"/>
        </w:rPr>
        <w:t xml:space="preserve"> running during a time-out </w:t>
      </w:r>
      <w:r>
        <w:rPr>
          <w:rFonts w:ascii="Arial" w:hAnsi="Arial" w:cs="Arial"/>
          <w:sz w:val="24"/>
          <w:szCs w:val="24"/>
        </w:rPr>
        <w:t>for that game.</w:t>
      </w:r>
    </w:p>
    <w:p w:rsidR="008F7C43" w:rsidRPr="00A2077E" w:rsidRDefault="008F7C43" w:rsidP="00C81BB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E063F9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>17  Player Injury</w:t>
      </w:r>
    </w:p>
    <w:p w:rsidR="008F7C43" w:rsidRPr="00A2077E" w:rsidRDefault="008F7C43" w:rsidP="00E063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 court official has the discretion to suspend play for the protection of</w:t>
      </w:r>
      <w:r>
        <w:rPr>
          <w:rFonts w:ascii="Arial" w:hAnsi="Arial" w:cs="Arial"/>
          <w:sz w:val="24"/>
          <w:szCs w:val="24"/>
        </w:rPr>
        <w:t xml:space="preserve"> an injured player.  </w:t>
      </w:r>
      <w:r w:rsidRPr="00A2077E">
        <w:rPr>
          <w:rFonts w:ascii="Arial" w:hAnsi="Arial" w:cs="Arial"/>
          <w:sz w:val="24"/>
          <w:szCs w:val="24"/>
        </w:rPr>
        <w:t>If a player is bleeding or has an open wound, that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player will be directed to leave the game and properly bandage the</w:t>
      </w:r>
      <w:r>
        <w:rPr>
          <w:rFonts w:ascii="Arial" w:hAnsi="Arial" w:cs="Arial"/>
          <w:sz w:val="24"/>
          <w:szCs w:val="24"/>
        </w:rPr>
        <w:t xml:space="preserve"> wound, a team substitute will be permitted.  </w:t>
      </w:r>
      <w:r w:rsidRPr="00A2077E">
        <w:rPr>
          <w:rFonts w:ascii="Arial" w:hAnsi="Arial" w:cs="Arial"/>
          <w:sz w:val="24"/>
          <w:szCs w:val="24"/>
        </w:rPr>
        <w:t>A player with any bloodstained clothing or bandage must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remove the stained or saturated material prior to re-entering the game.</w:t>
      </w:r>
      <w:r>
        <w:rPr>
          <w:rFonts w:ascii="Arial" w:hAnsi="Arial" w:cs="Arial"/>
          <w:sz w:val="24"/>
          <w:szCs w:val="24"/>
        </w:rPr>
        <w:t xml:space="preserve">  </w:t>
      </w:r>
      <w:r w:rsidRPr="00A2077E">
        <w:rPr>
          <w:rFonts w:ascii="Arial" w:hAnsi="Arial" w:cs="Arial"/>
          <w:sz w:val="24"/>
          <w:szCs w:val="24"/>
        </w:rPr>
        <w:t>If it is believed that a player has lost consciousness during a game, o</w:t>
      </w:r>
      <w:r>
        <w:rPr>
          <w:rFonts w:ascii="Arial" w:hAnsi="Arial" w:cs="Arial"/>
          <w:sz w:val="24"/>
          <w:szCs w:val="24"/>
        </w:rPr>
        <w:t xml:space="preserve">r </w:t>
      </w:r>
      <w:r w:rsidRPr="00A2077E">
        <w:rPr>
          <w:rFonts w:ascii="Arial" w:hAnsi="Arial" w:cs="Arial"/>
          <w:sz w:val="24"/>
          <w:szCs w:val="24"/>
        </w:rPr>
        <w:t>is se</w:t>
      </w:r>
      <w:r>
        <w:rPr>
          <w:rFonts w:ascii="Arial" w:hAnsi="Arial" w:cs="Arial"/>
          <w:sz w:val="24"/>
          <w:szCs w:val="24"/>
        </w:rPr>
        <w:t>verely injured, tournament and court officials reserve</w:t>
      </w:r>
      <w:r w:rsidRPr="00A2077E">
        <w:rPr>
          <w:rFonts w:ascii="Arial" w:hAnsi="Arial" w:cs="Arial"/>
          <w:sz w:val="24"/>
          <w:szCs w:val="24"/>
        </w:rPr>
        <w:t xml:space="preserve"> the right to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not let the player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continue participation in the tournament.</w:t>
      </w:r>
    </w:p>
    <w:p w:rsidR="008F7C43" w:rsidRPr="00A2077E" w:rsidRDefault="008F7C43" w:rsidP="00E063F9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1418A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Default="008F7C43" w:rsidP="001418A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Default="008F7C43" w:rsidP="001418A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Default="008F7C43" w:rsidP="001418A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Default="008F7C43" w:rsidP="001418A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</w:p>
    <w:p w:rsidR="008F7C43" w:rsidRPr="00A2077E" w:rsidRDefault="008F7C43" w:rsidP="001418AE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 xml:space="preserve">18  </w:t>
      </w:r>
      <w:r>
        <w:rPr>
          <w:rFonts w:ascii="Arial Rounded MT Bold" w:hAnsi="Arial Rounded MT Bold" w:cs="Arial Rounded MT Bold"/>
          <w:sz w:val="24"/>
          <w:szCs w:val="24"/>
        </w:rPr>
        <w:t>Bracketed</w:t>
      </w:r>
      <w:r w:rsidRPr="00A2077E">
        <w:rPr>
          <w:rFonts w:ascii="Arial Rounded MT Bold" w:hAnsi="Arial Rounded MT Bold" w:cs="Arial Rounded MT Bold"/>
          <w:sz w:val="24"/>
          <w:szCs w:val="24"/>
        </w:rPr>
        <w:t xml:space="preserve"> Times</w:t>
      </w:r>
    </w:p>
    <w:p w:rsidR="008F7C43" w:rsidRDefault="008F7C43" w:rsidP="001418A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All printed schedules are effective through only the first game for all</w:t>
      </w:r>
      <w:r>
        <w:rPr>
          <w:rFonts w:ascii="Arial" w:hAnsi="Arial" w:cs="Arial"/>
          <w:sz w:val="24"/>
          <w:szCs w:val="24"/>
        </w:rPr>
        <w:t xml:space="preserve"> teams.  </w:t>
      </w:r>
      <w:r w:rsidRPr="00A2077E">
        <w:rPr>
          <w:rFonts w:ascii="Arial" w:hAnsi="Arial" w:cs="Arial"/>
          <w:sz w:val="24"/>
          <w:szCs w:val="24"/>
        </w:rPr>
        <w:t>Following the tournament’s first game, each team is required</w:t>
      </w:r>
      <w:r>
        <w:rPr>
          <w:rFonts w:ascii="Arial" w:hAnsi="Arial" w:cs="Arial"/>
          <w:sz w:val="24"/>
          <w:szCs w:val="24"/>
        </w:rPr>
        <w:t xml:space="preserve"> to check the Master Bracket</w:t>
      </w:r>
      <w:r w:rsidRPr="00A2077E">
        <w:rPr>
          <w:rFonts w:ascii="Arial" w:hAnsi="Arial" w:cs="Arial"/>
          <w:sz w:val="24"/>
          <w:szCs w:val="24"/>
        </w:rPr>
        <w:t xml:space="preserve"> for all official schedules, times, courts,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revisions, and general game information.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Teams must be ready to begin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play</w:t>
      </w:r>
      <w:r>
        <w:rPr>
          <w:rFonts w:ascii="Arial" w:hAnsi="Arial" w:cs="Arial"/>
          <w:sz w:val="24"/>
          <w:szCs w:val="24"/>
        </w:rPr>
        <w:t xml:space="preserve"> at their </w:t>
      </w:r>
    </w:p>
    <w:p w:rsidR="008F7C43" w:rsidRPr="00A2077E" w:rsidRDefault="008F7C43" w:rsidP="001418A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scheduled start time.  All teams will be allowed to warm up for a period of 3 minutes prior to their game time.  </w:t>
      </w:r>
      <w:r w:rsidRPr="00A2077E">
        <w:rPr>
          <w:rFonts w:ascii="Arial" w:hAnsi="Arial" w:cs="Arial"/>
          <w:sz w:val="24"/>
          <w:szCs w:val="24"/>
        </w:rPr>
        <w:t>Teams not at their court for their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scheduled game are given a 2-minute grace period before a forfeit is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enforced.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Teams are encouraged</w:t>
      </w:r>
      <w:r>
        <w:rPr>
          <w:rFonts w:ascii="Arial" w:hAnsi="Arial" w:cs="Arial"/>
          <w:sz w:val="24"/>
          <w:szCs w:val="24"/>
        </w:rPr>
        <w:t xml:space="preserve"> to remain in contact with their</w:t>
      </w:r>
      <w:r w:rsidRPr="00A2077E">
        <w:rPr>
          <w:rFonts w:ascii="Arial" w:hAnsi="Arial" w:cs="Arial"/>
          <w:sz w:val="24"/>
          <w:szCs w:val="24"/>
        </w:rPr>
        <w:t xml:space="preserve"> court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to observe the effects of scheduling changes that could occur.</w:t>
      </w:r>
    </w:p>
    <w:p w:rsidR="008F7C43" w:rsidRPr="00A2077E" w:rsidRDefault="008F7C43" w:rsidP="001418AE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Pr="00A2077E" w:rsidRDefault="008F7C43" w:rsidP="005C79E7">
      <w:pPr>
        <w:autoSpaceDE w:val="0"/>
        <w:autoSpaceDN w:val="0"/>
        <w:adjustRightInd w:val="0"/>
        <w:jc w:val="left"/>
        <w:rPr>
          <w:rFonts w:ascii="Arial Rounded MT Bold" w:hAnsi="Arial Rounded MT Bold" w:cs="Arial Rounded MT Bold"/>
          <w:sz w:val="24"/>
          <w:szCs w:val="24"/>
        </w:rPr>
      </w:pPr>
      <w:r w:rsidRPr="00A2077E">
        <w:rPr>
          <w:rFonts w:ascii="Arial Rounded MT Bold" w:hAnsi="Arial Rounded MT Bold" w:cs="Arial Rounded MT Bold"/>
          <w:sz w:val="24"/>
          <w:szCs w:val="24"/>
        </w:rPr>
        <w:t xml:space="preserve">19  </w:t>
      </w:r>
      <w:r>
        <w:rPr>
          <w:rFonts w:ascii="Arial Rounded MT Bold" w:hAnsi="Arial Rounded MT Bold" w:cs="Arial Rounded MT Bold"/>
          <w:sz w:val="24"/>
          <w:szCs w:val="24"/>
        </w:rPr>
        <w:t>The Rights of John Paul ll</w:t>
      </w:r>
    </w:p>
    <w:p w:rsidR="008F7C43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 xml:space="preserve"> John Paul ll officials also reserve the right to disqualify any player and/or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team for infractions of tournament policies,</w:t>
      </w:r>
      <w:r>
        <w:rPr>
          <w:rFonts w:ascii="Arial" w:hAnsi="Arial" w:cs="Arial"/>
          <w:sz w:val="24"/>
          <w:szCs w:val="24"/>
        </w:rPr>
        <w:t xml:space="preserve"> no refund will be permitted for any disqualification.  Disqualification includes</w:t>
      </w:r>
    </w:p>
    <w:p w:rsidR="008F7C43" w:rsidRPr="00A2077E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following:</w:t>
      </w:r>
    </w:p>
    <w:p w:rsidR="008F7C43" w:rsidRPr="00A2077E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sz w:val="24"/>
          <w:szCs w:val="24"/>
        </w:rPr>
      </w:pPr>
      <w:r w:rsidRPr="00A2077E">
        <w:rPr>
          <w:rFonts w:ascii="Arial" w:hAnsi="Arial" w:cs="Arial"/>
          <w:i/>
          <w:iCs/>
          <w:sz w:val="24"/>
          <w:szCs w:val="24"/>
        </w:rPr>
        <w:t>Use of Illegal Players</w:t>
      </w:r>
    </w:p>
    <w:p w:rsidR="008F7C43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The players listed on the team entry form as accepted by John Paul ll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3 on 3 are the only ones eligible for play on that team.  Under no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circumstances will roster substitutions be allowed after the tournament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begins.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 Every playe</w:t>
      </w:r>
      <w:r>
        <w:rPr>
          <w:rFonts w:ascii="Arial" w:hAnsi="Arial" w:cs="Arial"/>
          <w:sz w:val="24"/>
          <w:szCs w:val="24"/>
        </w:rPr>
        <w:t xml:space="preserve">r will sign a Waiver of Liability and Acknowledgment of Rules and Regulations.  </w:t>
      </w:r>
    </w:p>
    <w:p w:rsidR="008F7C43" w:rsidRPr="00A2077E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sz w:val="24"/>
          <w:szCs w:val="24"/>
        </w:rPr>
      </w:pPr>
      <w:r w:rsidRPr="00A2077E">
        <w:rPr>
          <w:rFonts w:ascii="Arial" w:hAnsi="Arial" w:cs="Arial"/>
          <w:i/>
          <w:iCs/>
          <w:sz w:val="24"/>
          <w:szCs w:val="24"/>
        </w:rPr>
        <w:t>False Information</w:t>
      </w:r>
    </w:p>
    <w:p w:rsidR="008F7C43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A2077E">
        <w:rPr>
          <w:rFonts w:ascii="Arial" w:hAnsi="Arial" w:cs="Arial"/>
          <w:sz w:val="24"/>
          <w:szCs w:val="24"/>
        </w:rPr>
        <w:t>Information provided on a team entry form or accepted for bracket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 xml:space="preserve">scheduling and is expected to be both accurate and complete. 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Players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listing inaccurate information on these</w:t>
      </w:r>
      <w:r>
        <w:rPr>
          <w:rFonts w:ascii="Arial" w:hAnsi="Arial" w:cs="Arial"/>
          <w:sz w:val="24"/>
          <w:szCs w:val="24"/>
        </w:rPr>
        <w:t xml:space="preserve"> forms will</w:t>
      </w:r>
      <w:r w:rsidRPr="00A2077E">
        <w:rPr>
          <w:rFonts w:ascii="Arial" w:hAnsi="Arial" w:cs="Arial"/>
          <w:sz w:val="24"/>
          <w:szCs w:val="24"/>
        </w:rPr>
        <w:t xml:space="preserve"> be disqualified from</w:t>
      </w:r>
      <w:r>
        <w:rPr>
          <w:rFonts w:ascii="Arial" w:hAnsi="Arial" w:cs="Arial"/>
          <w:sz w:val="24"/>
          <w:szCs w:val="24"/>
        </w:rPr>
        <w:t xml:space="preserve"> </w:t>
      </w:r>
      <w:r w:rsidRPr="00A2077E">
        <w:rPr>
          <w:rFonts w:ascii="Arial" w:hAnsi="Arial" w:cs="Arial"/>
          <w:sz w:val="24"/>
          <w:szCs w:val="24"/>
        </w:rPr>
        <w:t>the tournament.</w:t>
      </w:r>
    </w:p>
    <w:p w:rsidR="008F7C43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8F7C43" w:rsidRDefault="008F7C43" w:rsidP="005C79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 Name _________________________ </w:t>
      </w:r>
      <w:r>
        <w:rPr>
          <w:rFonts w:ascii="Arial" w:hAnsi="Arial" w:cs="Arial"/>
          <w:sz w:val="24"/>
          <w:szCs w:val="24"/>
        </w:rPr>
        <w:tab/>
        <w:t>Player Signature _________________________</w:t>
      </w:r>
    </w:p>
    <w:p w:rsidR="008F7C43" w:rsidRDefault="008F7C43" w:rsidP="00B16BD5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(Please Print)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(If under 18, parent/guardian must sign)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7C43" w:rsidRDefault="008F7C43" w:rsidP="00B16BD5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4"/>
          <w:szCs w:val="24"/>
        </w:rPr>
      </w:pPr>
    </w:p>
    <w:p w:rsidR="008F7C43" w:rsidRPr="00A2077E" w:rsidRDefault="008F7C43" w:rsidP="00B16BD5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4"/>
          <w:szCs w:val="24"/>
        </w:rPr>
      </w:pPr>
    </w:p>
    <w:sectPr w:rsidR="008F7C43" w:rsidRPr="00A2077E" w:rsidSect="00FB3AF4">
      <w:headerReference w:type="default" r:id="rId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43" w:rsidRDefault="008F7C43" w:rsidP="00F319CF">
      <w:r>
        <w:separator/>
      </w:r>
    </w:p>
  </w:endnote>
  <w:endnote w:type="continuationSeparator" w:id="0">
    <w:p w:rsidR="008F7C43" w:rsidRDefault="008F7C43" w:rsidP="00F3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43" w:rsidRDefault="008F7C43" w:rsidP="00F319CF">
      <w:r>
        <w:separator/>
      </w:r>
    </w:p>
  </w:footnote>
  <w:footnote w:type="continuationSeparator" w:id="0">
    <w:p w:rsidR="008F7C43" w:rsidRDefault="008F7C43" w:rsidP="00F3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43" w:rsidRPr="0095354B" w:rsidRDefault="008F7C43" w:rsidP="008E56AF">
    <w:pPr>
      <w:autoSpaceDE w:val="0"/>
      <w:autoSpaceDN w:val="0"/>
      <w:adjustRightInd w:val="0"/>
      <w:jc w:val="center"/>
      <w:rPr>
        <w:rFonts w:ascii="Arial Rounded MT Bold" w:hAnsi="Arial Rounded MT Bold" w:cs="Arial Rounded MT Bold"/>
        <w:b/>
        <w:bCs/>
        <w:color w:val="000099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8pt;margin-top:-7.2pt;width:106.6pt;height:120.65pt;z-index:-251658240;visibility:visible" wrapcoords="-152 0 -152 21466 21600 21466 21600 0 -152 0">
          <v:imagedata r:id="rId1" o:title=""/>
          <w10:wrap type="tight"/>
        </v:shape>
      </w:pict>
    </w:r>
    <w:r>
      <w:rPr>
        <w:noProof/>
      </w:rPr>
      <w:pict>
        <v:shape id="Picture 2" o:spid="_x0000_s2050" type="#_x0000_t75" style="position:absolute;left:0;text-align:left;margin-left:459pt;margin-top:1.8pt;width:78.75pt;height:99pt;z-index:-251659264;visibility:visible" wrapcoords="-206 0 -206 21436 21600 21436 21600 0 -206 0">
          <v:imagedata r:id="rId2" o:title=""/>
          <w10:wrap type="tight"/>
        </v:shape>
      </w:pict>
    </w:r>
    <w:r w:rsidRPr="0095354B">
      <w:rPr>
        <w:rFonts w:ascii="Arial Rounded MT Bold" w:hAnsi="Arial Rounded MT Bold" w:cs="Arial Rounded MT Bold"/>
        <w:b/>
        <w:bCs/>
        <w:color w:val="000099"/>
        <w:sz w:val="32"/>
        <w:szCs w:val="32"/>
      </w:rPr>
      <w:t xml:space="preserve">Saint John Paul ll </w:t>
    </w:r>
    <w:smartTag w:uri="urn:schemas-microsoft-com:office:smarttags" w:element="place">
      <w:smartTag w:uri="urn:schemas-microsoft-com:office:smarttags" w:element="PlaceName">
        <w:r w:rsidRPr="0095354B">
          <w:rPr>
            <w:rFonts w:ascii="Arial Rounded MT Bold" w:hAnsi="Arial Rounded MT Bold" w:cs="Arial Rounded MT Bold"/>
            <w:b/>
            <w:bCs/>
            <w:color w:val="000099"/>
            <w:sz w:val="32"/>
            <w:szCs w:val="32"/>
          </w:rPr>
          <w:t>Regional</w:t>
        </w:r>
      </w:smartTag>
      <w:r w:rsidRPr="0095354B">
        <w:rPr>
          <w:rFonts w:ascii="Arial Rounded MT Bold" w:hAnsi="Arial Rounded MT Bold" w:cs="Arial Rounded MT Bold"/>
          <w:b/>
          <w:bCs/>
          <w:color w:val="000099"/>
          <w:sz w:val="32"/>
          <w:szCs w:val="32"/>
        </w:rPr>
        <w:t xml:space="preserve"> </w:t>
      </w:r>
      <w:smartTag w:uri="urn:schemas-microsoft-com:office:smarttags" w:element="PlaceName">
        <w:r w:rsidRPr="0095354B">
          <w:rPr>
            <w:rFonts w:ascii="Arial Rounded MT Bold" w:hAnsi="Arial Rounded MT Bold" w:cs="Arial Rounded MT Bold"/>
            <w:b/>
            <w:bCs/>
            <w:color w:val="000099"/>
            <w:sz w:val="32"/>
            <w:szCs w:val="32"/>
          </w:rPr>
          <w:t>Catholic</w:t>
        </w:r>
      </w:smartTag>
      <w:r w:rsidRPr="0095354B">
        <w:rPr>
          <w:rFonts w:ascii="Arial Rounded MT Bold" w:hAnsi="Arial Rounded MT Bold" w:cs="Arial Rounded MT Bold"/>
          <w:b/>
          <w:bCs/>
          <w:color w:val="000099"/>
          <w:sz w:val="32"/>
          <w:szCs w:val="32"/>
        </w:rPr>
        <w:t xml:space="preserve"> </w:t>
      </w:r>
      <w:smartTag w:uri="urn:schemas-microsoft-com:office:smarttags" w:element="PlaceType">
        <w:r w:rsidRPr="0095354B">
          <w:rPr>
            <w:rFonts w:ascii="Arial Rounded MT Bold" w:hAnsi="Arial Rounded MT Bold" w:cs="Arial Rounded MT Bold"/>
            <w:b/>
            <w:bCs/>
            <w:color w:val="000099"/>
            <w:sz w:val="32"/>
            <w:szCs w:val="32"/>
          </w:rPr>
          <w:t>School</w:t>
        </w:r>
      </w:smartTag>
    </w:smartTag>
  </w:p>
  <w:p w:rsidR="008F7C43" w:rsidRPr="0095354B" w:rsidRDefault="008F7C43" w:rsidP="008E56AF">
    <w:pPr>
      <w:autoSpaceDE w:val="0"/>
      <w:autoSpaceDN w:val="0"/>
      <w:adjustRightInd w:val="0"/>
      <w:jc w:val="center"/>
      <w:rPr>
        <w:rFonts w:ascii="Arial Rounded MT Bold" w:hAnsi="Arial Rounded MT Bold" w:cs="Arial Rounded MT Bold"/>
        <w:b/>
        <w:bCs/>
        <w:color w:val="000099"/>
        <w:sz w:val="32"/>
        <w:szCs w:val="32"/>
      </w:rPr>
    </w:pPr>
    <w:r>
      <w:rPr>
        <w:rFonts w:ascii="Arial Rounded MT Bold" w:hAnsi="Arial Rounded MT Bold" w:cs="Arial Rounded MT Bold"/>
        <w:b/>
        <w:bCs/>
        <w:color w:val="000099"/>
        <w:sz w:val="32"/>
        <w:szCs w:val="32"/>
      </w:rPr>
      <w:t xml:space="preserve">3 on </w:t>
    </w:r>
    <w:r w:rsidRPr="0095354B">
      <w:rPr>
        <w:rFonts w:ascii="Arial Rounded MT Bold" w:hAnsi="Arial Rounded MT Bold" w:cs="Arial Rounded MT Bold"/>
        <w:b/>
        <w:bCs/>
        <w:color w:val="000099"/>
        <w:sz w:val="32"/>
        <w:szCs w:val="32"/>
      </w:rPr>
      <w:t>3 Basketball Tournament</w:t>
    </w:r>
  </w:p>
  <w:p w:rsidR="008F7C43" w:rsidRPr="0095354B" w:rsidRDefault="008F7C43" w:rsidP="008E56AF">
    <w:pPr>
      <w:autoSpaceDE w:val="0"/>
      <w:autoSpaceDN w:val="0"/>
      <w:adjustRightInd w:val="0"/>
      <w:jc w:val="center"/>
      <w:rPr>
        <w:b/>
        <w:bCs/>
        <w:color w:val="000099"/>
        <w:sz w:val="24"/>
        <w:szCs w:val="24"/>
      </w:rPr>
    </w:pPr>
    <w:r w:rsidRPr="0095354B">
      <w:rPr>
        <w:rFonts w:ascii="Arial Rounded MT Bold" w:hAnsi="Arial Rounded MT Bold" w:cs="Arial Rounded MT Bold"/>
        <w:b/>
        <w:bCs/>
        <w:color w:val="000099"/>
        <w:sz w:val="32"/>
        <w:szCs w:val="32"/>
      </w:rPr>
      <w:t>Rules and Regulations</w:t>
    </w:r>
  </w:p>
  <w:p w:rsidR="008F7C43" w:rsidRDefault="008F7C43" w:rsidP="0095354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E70"/>
    <w:rsid w:val="00005268"/>
    <w:rsid w:val="00043C80"/>
    <w:rsid w:val="00076571"/>
    <w:rsid w:val="00081699"/>
    <w:rsid w:val="000F1CC1"/>
    <w:rsid w:val="000F592E"/>
    <w:rsid w:val="00130283"/>
    <w:rsid w:val="001418AE"/>
    <w:rsid w:val="00163E70"/>
    <w:rsid w:val="00240CCE"/>
    <w:rsid w:val="00271DB4"/>
    <w:rsid w:val="00331661"/>
    <w:rsid w:val="00351376"/>
    <w:rsid w:val="00385754"/>
    <w:rsid w:val="003B7824"/>
    <w:rsid w:val="003C6B36"/>
    <w:rsid w:val="003E4A79"/>
    <w:rsid w:val="003F45DC"/>
    <w:rsid w:val="00413EDB"/>
    <w:rsid w:val="004654A9"/>
    <w:rsid w:val="00467DB9"/>
    <w:rsid w:val="004B2ECD"/>
    <w:rsid w:val="0050339D"/>
    <w:rsid w:val="00530DD9"/>
    <w:rsid w:val="00571BF3"/>
    <w:rsid w:val="005C79E7"/>
    <w:rsid w:val="00664193"/>
    <w:rsid w:val="006650F0"/>
    <w:rsid w:val="006A471D"/>
    <w:rsid w:val="006C7AFC"/>
    <w:rsid w:val="006F1217"/>
    <w:rsid w:val="007531EB"/>
    <w:rsid w:val="00795945"/>
    <w:rsid w:val="007A7F28"/>
    <w:rsid w:val="0082757A"/>
    <w:rsid w:val="0086693E"/>
    <w:rsid w:val="008D50DB"/>
    <w:rsid w:val="008E56AF"/>
    <w:rsid w:val="008F7C43"/>
    <w:rsid w:val="00941CAF"/>
    <w:rsid w:val="0095354B"/>
    <w:rsid w:val="009645F5"/>
    <w:rsid w:val="009C1281"/>
    <w:rsid w:val="009C2571"/>
    <w:rsid w:val="009E73F9"/>
    <w:rsid w:val="00A04ABB"/>
    <w:rsid w:val="00A2077E"/>
    <w:rsid w:val="00A5284F"/>
    <w:rsid w:val="00A629B1"/>
    <w:rsid w:val="00B12E2C"/>
    <w:rsid w:val="00B16BD5"/>
    <w:rsid w:val="00B33AF3"/>
    <w:rsid w:val="00B438E7"/>
    <w:rsid w:val="00B67CAE"/>
    <w:rsid w:val="00B91FD9"/>
    <w:rsid w:val="00BD2E8D"/>
    <w:rsid w:val="00C56B73"/>
    <w:rsid w:val="00C74AAA"/>
    <w:rsid w:val="00C81BB7"/>
    <w:rsid w:val="00C93F24"/>
    <w:rsid w:val="00CA783A"/>
    <w:rsid w:val="00CE6C8C"/>
    <w:rsid w:val="00D370E8"/>
    <w:rsid w:val="00D5640D"/>
    <w:rsid w:val="00D870F5"/>
    <w:rsid w:val="00DA0D33"/>
    <w:rsid w:val="00DA14BD"/>
    <w:rsid w:val="00DB1F45"/>
    <w:rsid w:val="00DF61E1"/>
    <w:rsid w:val="00E03D90"/>
    <w:rsid w:val="00E063F9"/>
    <w:rsid w:val="00ED2D88"/>
    <w:rsid w:val="00F110FD"/>
    <w:rsid w:val="00F319CF"/>
    <w:rsid w:val="00F90711"/>
    <w:rsid w:val="00F9747B"/>
    <w:rsid w:val="00FA5942"/>
    <w:rsid w:val="00FA6E29"/>
    <w:rsid w:val="00FB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CD"/>
    <w:pPr>
      <w:jc w:val="both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CC1"/>
  </w:style>
  <w:style w:type="paragraph" w:styleId="Footer">
    <w:name w:val="footer"/>
    <w:basedOn w:val="Normal"/>
    <w:link w:val="FooterChar"/>
    <w:uiPriority w:val="99"/>
    <w:rsid w:val="00953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1443</Words>
  <Characters>8227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Who Can Play</dc:title>
  <dc:subject/>
  <dc:creator>Tina</dc:creator>
  <cp:keywords/>
  <dc:description/>
  <cp:lastModifiedBy>tmclemmey</cp:lastModifiedBy>
  <cp:revision>3</cp:revision>
  <dcterms:created xsi:type="dcterms:W3CDTF">2014-03-20T12:32:00Z</dcterms:created>
  <dcterms:modified xsi:type="dcterms:W3CDTF">2014-03-20T12:32:00Z</dcterms:modified>
</cp:coreProperties>
</file>